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13" w:rsidRPr="00A86D13" w:rsidRDefault="00A86D13" w:rsidP="00A86D13">
      <w:pPr>
        <w:spacing w:after="0" w:line="0" w:lineRule="atLeast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A86D13">
        <w:rPr>
          <w:rFonts w:ascii="Times New Roman" w:hAnsi="Times New Roman"/>
          <w:sz w:val="40"/>
          <w:szCs w:val="40"/>
        </w:rPr>
        <w:t>Семинар</w:t>
      </w:r>
    </w:p>
    <w:p w:rsidR="00A86D13" w:rsidRPr="00A86D13" w:rsidRDefault="00A86D13" w:rsidP="00A86D13">
      <w:pPr>
        <w:spacing w:after="0" w:line="0" w:lineRule="atLeast"/>
        <w:jc w:val="center"/>
        <w:rPr>
          <w:rFonts w:ascii="Times New Roman" w:hAnsi="Times New Roman"/>
          <w:sz w:val="40"/>
          <w:szCs w:val="40"/>
        </w:rPr>
      </w:pPr>
      <w:r w:rsidRPr="00A86D13">
        <w:rPr>
          <w:rFonts w:ascii="Times New Roman" w:hAnsi="Times New Roman"/>
          <w:sz w:val="40"/>
          <w:szCs w:val="40"/>
        </w:rPr>
        <w:t>на тему: "</w:t>
      </w:r>
      <w:r w:rsidRPr="00A86D13">
        <w:rPr>
          <w:rFonts w:ascii="Times New Roman" w:eastAsia="Times New Roman" w:hAnsi="Times New Roman"/>
          <w:sz w:val="40"/>
          <w:szCs w:val="40"/>
          <w:lang w:eastAsia="ru-RU"/>
        </w:rPr>
        <w:t>ИКТ-компетентность в системе профессиональных компетентностей педагога</w:t>
      </w:r>
      <w:r w:rsidRPr="00A86D13">
        <w:rPr>
          <w:rFonts w:ascii="Times New Roman" w:hAnsi="Times New Roman"/>
          <w:sz w:val="40"/>
          <w:szCs w:val="40"/>
        </w:rPr>
        <w:t>»</w:t>
      </w:r>
    </w:p>
    <w:p w:rsidR="00A86D13" w:rsidRPr="00A86D13" w:rsidRDefault="00A86D13" w:rsidP="00A86D13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CE7DDA" w:rsidRDefault="00CE7DDA" w:rsidP="00A86D13">
      <w:pPr>
        <w:pStyle w:val="a8"/>
        <w:spacing w:line="0" w:lineRule="atLeast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Профессия </w:t>
      </w:r>
      <w:r w:rsidR="00A86D1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</w:t>
      </w:r>
      <w:r w:rsidRPr="00CE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из немногих, где требуется постоянное саморазвитие, самосовершенствование. Динамичность общественного развития предполагает, что профессиональная деятельность человека не предопределена на весь период его профессиональной карьеры и предусматривает необходимость непрерывного образования, процесса постоянного повышения своей профессиональной компетентности.</w:t>
      </w:r>
    </w:p>
    <w:p w:rsidR="00CE7DDA" w:rsidRPr="00CE7DDA" w:rsidRDefault="00042884" w:rsidP="00A86D13">
      <w:pPr>
        <w:pStyle w:val="a8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Записи, помеченные с ИКТ" w:history="1">
        <w:r w:rsidR="00CE7DDA" w:rsidRPr="00CE7DD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ИКТ</w:t>
        </w:r>
      </w:hyperlink>
      <w:hyperlink r:id="rId9" w:tooltip="Записи, помеченные с -компетентность" w:history="1">
        <w:r w:rsidR="00CE7DDA" w:rsidRPr="00CE7DD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-компетентность</w:t>
        </w:r>
      </w:hyperlink>
      <w:r w:rsidR="00A86D13">
        <w:t xml:space="preserve"> </w:t>
      </w:r>
      <w:r w:rsidR="00A86D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педагога дошкольной образовательной организации</w:t>
      </w:r>
      <w:r w:rsidR="00A86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DDA" w:rsidRPr="00CE7DDA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составляющей</w:t>
      </w:r>
      <w:r w:rsidR="00A86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стандарта "Педагог"</w:t>
      </w:r>
      <w:r w:rsidR="00CE7DDA" w:rsidRPr="00CE7D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7030" w:rsidRDefault="009A0A34" w:rsidP="00A86D13">
      <w:pPr>
        <w:pStyle w:val="a8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34">
        <w:rPr>
          <w:rFonts w:ascii="Times New Roman" w:hAnsi="Times New Roman" w:cs="Times New Roman"/>
          <w:sz w:val="28"/>
          <w:szCs w:val="28"/>
        </w:rPr>
        <w:t xml:space="preserve">Основная цель перехода на федеральные государственные стандарты </w:t>
      </w:r>
      <w:r w:rsidR="00A86D13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9A0A34">
        <w:rPr>
          <w:rFonts w:ascii="Times New Roman" w:hAnsi="Times New Roman" w:cs="Times New Roman"/>
          <w:sz w:val="28"/>
          <w:szCs w:val="28"/>
        </w:rPr>
        <w:t xml:space="preserve"> состоит в достижении нового качества образования – качества, отвечающего современным социально-экономическим условиям России. Для обучения, воспитания и развития поколения, растущего в условиях информационно насыщенной среды необходимы изменения в системе </w:t>
      </w:r>
      <w:r w:rsidR="001A7030">
        <w:rPr>
          <w:rFonts w:ascii="Times New Roman" w:hAnsi="Times New Roman" w:cs="Times New Roman"/>
          <w:sz w:val="28"/>
          <w:szCs w:val="28"/>
        </w:rPr>
        <w:t>образования, ее информатизация.</w:t>
      </w:r>
    </w:p>
    <w:p w:rsidR="00A41273" w:rsidRDefault="009A0A34" w:rsidP="00A86D13">
      <w:pPr>
        <w:pStyle w:val="a8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34">
        <w:rPr>
          <w:rFonts w:ascii="Times New Roman" w:hAnsi="Times New Roman" w:cs="Times New Roman"/>
          <w:sz w:val="28"/>
          <w:szCs w:val="28"/>
        </w:rPr>
        <w:t xml:space="preserve">Сегодня у любого </w:t>
      </w:r>
      <w:r w:rsidR="00A86D13">
        <w:rPr>
          <w:rFonts w:ascii="Times New Roman" w:hAnsi="Times New Roman" w:cs="Times New Roman"/>
          <w:sz w:val="28"/>
          <w:szCs w:val="28"/>
        </w:rPr>
        <w:t>педагога</w:t>
      </w:r>
      <w:r w:rsidRPr="009A0A34">
        <w:rPr>
          <w:rFonts w:ascii="Times New Roman" w:hAnsi="Times New Roman" w:cs="Times New Roman"/>
          <w:sz w:val="28"/>
          <w:szCs w:val="28"/>
        </w:rPr>
        <w:t xml:space="preserve"> имеется в распоряжении целая гамма возможностей для применения в процессе обучения средств ИКТ – это информация из Интернета, многочисленные электронные </w:t>
      </w:r>
      <w:r w:rsidR="00A86D13">
        <w:rPr>
          <w:rFonts w:ascii="Times New Roman" w:hAnsi="Times New Roman" w:cs="Times New Roman"/>
          <w:sz w:val="28"/>
          <w:szCs w:val="28"/>
        </w:rPr>
        <w:t>методические</w:t>
      </w:r>
      <w:r w:rsidRPr="009A0A34">
        <w:rPr>
          <w:rFonts w:ascii="Times New Roman" w:hAnsi="Times New Roman" w:cs="Times New Roman"/>
          <w:sz w:val="28"/>
          <w:szCs w:val="28"/>
        </w:rPr>
        <w:t xml:space="preserve"> пособия, презентации, программы</w:t>
      </w:r>
      <w:r w:rsidR="00A86D13">
        <w:rPr>
          <w:rFonts w:ascii="Times New Roman" w:hAnsi="Times New Roman" w:cs="Times New Roman"/>
          <w:sz w:val="28"/>
          <w:szCs w:val="28"/>
        </w:rPr>
        <w:t xml:space="preserve">, </w:t>
      </w:r>
      <w:r w:rsidRPr="009A0A34">
        <w:rPr>
          <w:rFonts w:ascii="Times New Roman" w:hAnsi="Times New Roman" w:cs="Times New Roman"/>
          <w:sz w:val="28"/>
          <w:szCs w:val="28"/>
        </w:rPr>
        <w:t xml:space="preserve">новые виды коммуникации – чаты, форумы, электронная почта, телеконференции и многое другое. Благодаря этому актуализируется содержание </w:t>
      </w:r>
      <w:r w:rsidR="00A86D13">
        <w:rPr>
          <w:rFonts w:ascii="Times New Roman" w:hAnsi="Times New Roman" w:cs="Times New Roman"/>
          <w:sz w:val="28"/>
          <w:szCs w:val="28"/>
        </w:rPr>
        <w:t>воспитательно-образовательного процесса</w:t>
      </w:r>
      <w:r w:rsidRPr="009A0A34">
        <w:rPr>
          <w:rFonts w:ascii="Times New Roman" w:hAnsi="Times New Roman" w:cs="Times New Roman"/>
          <w:sz w:val="28"/>
          <w:szCs w:val="28"/>
        </w:rPr>
        <w:t xml:space="preserve"> возможен интенсивный обмен между участниками образовательного процесса. </w:t>
      </w:r>
    </w:p>
    <w:p w:rsidR="00A41273" w:rsidRDefault="009A0A34" w:rsidP="00A86D13">
      <w:pPr>
        <w:pStyle w:val="a8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0A3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86D13">
        <w:rPr>
          <w:rFonts w:ascii="Times New Roman" w:hAnsi="Times New Roman" w:cs="Times New Roman"/>
          <w:sz w:val="28"/>
          <w:szCs w:val="28"/>
        </w:rPr>
        <w:t>педагог</w:t>
      </w:r>
      <w:r w:rsidRPr="009A0A34">
        <w:rPr>
          <w:rFonts w:ascii="Times New Roman" w:hAnsi="Times New Roman" w:cs="Times New Roman"/>
          <w:sz w:val="28"/>
          <w:szCs w:val="28"/>
        </w:rPr>
        <w:t xml:space="preserve"> не только образовывает, развивает и воспитывает ребенка, но с внедрением новых технологий он получает мощный стимул для самообразования, профессионального роста и творческого развития. </w:t>
      </w:r>
      <w:r w:rsidR="001A7030" w:rsidRPr="009A0A34">
        <w:rPr>
          <w:rFonts w:ascii="Times New Roman" w:hAnsi="Times New Roman"/>
          <w:sz w:val="28"/>
          <w:szCs w:val="28"/>
        </w:rPr>
        <w:t xml:space="preserve">Стремительное развитие и появление все новых возможностей использования компьютера в образовании заставляет искать различные подходы к организации процесса повышения квалификации учителей в сфере ИКТ. </w:t>
      </w:r>
    </w:p>
    <w:p w:rsidR="001A7030" w:rsidRDefault="001A7030" w:rsidP="00A86D13">
      <w:pPr>
        <w:pStyle w:val="a8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0A34">
        <w:rPr>
          <w:rFonts w:ascii="Times New Roman" w:hAnsi="Times New Roman"/>
          <w:sz w:val="28"/>
          <w:szCs w:val="28"/>
        </w:rPr>
        <w:t>Задача формирования и развития ИКТ-компетентности педагогов стоит на всех уровнях государственной систе</w:t>
      </w:r>
      <w:r w:rsidR="00A41273">
        <w:rPr>
          <w:rFonts w:ascii="Times New Roman" w:hAnsi="Times New Roman"/>
          <w:sz w:val="28"/>
          <w:szCs w:val="28"/>
        </w:rPr>
        <w:t>мы педагогического образования. Однако</w:t>
      </w:r>
      <w:r w:rsidRPr="009A0A34">
        <w:rPr>
          <w:rFonts w:ascii="Times New Roman" w:hAnsi="Times New Roman"/>
          <w:sz w:val="28"/>
          <w:szCs w:val="28"/>
        </w:rPr>
        <w:t xml:space="preserve">, реальная обстановка в </w:t>
      </w:r>
      <w:r w:rsidR="00A86D13">
        <w:rPr>
          <w:rFonts w:ascii="Times New Roman" w:hAnsi="Times New Roman"/>
          <w:sz w:val="28"/>
          <w:szCs w:val="28"/>
        </w:rPr>
        <w:t>дошкольных образовательных организациях</w:t>
      </w:r>
      <w:r w:rsidRPr="009A0A34">
        <w:rPr>
          <w:rFonts w:ascii="Times New Roman" w:hAnsi="Times New Roman"/>
          <w:sz w:val="28"/>
          <w:szCs w:val="28"/>
        </w:rPr>
        <w:t xml:space="preserve"> сейчас такова, что, несмотря на широкое вхождение ИКТ в практику, одной из основных причин, тормозящих процесс информатизации образования, является недостаток кадров, владеющих новыми технологиями и способных включать их в свою профессиональную деятельность. В условиях широкого применения новых информационных технологий и различной компьютерной техники в образовательном процессе, этих знаний </w:t>
      </w:r>
      <w:r w:rsidR="00A86D13">
        <w:rPr>
          <w:rFonts w:ascii="Times New Roman" w:hAnsi="Times New Roman"/>
          <w:sz w:val="28"/>
          <w:szCs w:val="28"/>
        </w:rPr>
        <w:t>педагогу</w:t>
      </w:r>
      <w:r>
        <w:rPr>
          <w:rFonts w:ascii="Times New Roman" w:hAnsi="Times New Roman"/>
          <w:sz w:val="28"/>
          <w:szCs w:val="28"/>
        </w:rPr>
        <w:t xml:space="preserve"> оказывается недостаточно. </w:t>
      </w:r>
    </w:p>
    <w:p w:rsidR="00A41273" w:rsidRDefault="001A7030" w:rsidP="00A86D13">
      <w:pPr>
        <w:pStyle w:val="a8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A0A34">
        <w:rPr>
          <w:rFonts w:ascii="Times New Roman" w:hAnsi="Times New Roman"/>
          <w:sz w:val="28"/>
          <w:szCs w:val="28"/>
        </w:rPr>
        <w:lastRenderedPageBreak/>
        <w:t>В современных условиях педагогу недостаточно быть только пользователем, необходимо говорить о повышении ИКТ-компетентности педагога, являющейся его профессионально</w:t>
      </w:r>
      <w:r>
        <w:rPr>
          <w:rFonts w:ascii="Times New Roman" w:hAnsi="Times New Roman"/>
          <w:sz w:val="28"/>
          <w:szCs w:val="28"/>
        </w:rPr>
        <w:t>й характеристикой.</w:t>
      </w:r>
      <w:r w:rsidR="00A41273">
        <w:rPr>
          <w:rFonts w:ascii="Times New Roman" w:hAnsi="Times New Roman"/>
          <w:sz w:val="28"/>
          <w:szCs w:val="28"/>
        </w:rPr>
        <w:t xml:space="preserve"> </w:t>
      </w:r>
    </w:p>
    <w:p w:rsidR="00E42596" w:rsidRDefault="00A86D13" w:rsidP="00A86D13">
      <w:pPr>
        <w:pStyle w:val="ac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3DC" w:rsidRPr="009773DC">
        <w:rPr>
          <w:sz w:val="28"/>
          <w:szCs w:val="28"/>
        </w:rPr>
        <w:t xml:space="preserve">"Компетенция в переводе с латинского competentia означает круг вопросов, в которых человек хорошо осведомлен, обладает познаниями и опытом. Компетентный в определенной области человек обладает соответствующими знаниями и способностями, позволяющими ему обоснованно судить об этой области и эффективно действовать в ней. Для разделения общего и индивидуального будем отличать синонимически используемые часто понятия "компетенция" и "компетентность": </w:t>
      </w:r>
    </w:p>
    <w:p w:rsidR="00E42596" w:rsidRDefault="00E42596" w:rsidP="00A86D13">
      <w:pPr>
        <w:pStyle w:val="ac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3DC" w:rsidRPr="009773DC">
        <w:rPr>
          <w:sz w:val="28"/>
          <w:szCs w:val="28"/>
        </w:rPr>
        <w:t xml:space="preserve">С позиций системного повышения квалификации профессионализм учителя рассматривают как синтез компетенций, включающих в себя предметно-методическую, психолого-педагогическую и ИКТ составляющие. </w:t>
      </w:r>
    </w:p>
    <w:p w:rsidR="00187372" w:rsidRPr="002374EF" w:rsidRDefault="00E42596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87372" w:rsidRPr="002374EF">
        <w:rPr>
          <w:rFonts w:ascii="Times New Roman" w:hAnsi="Times New Roman"/>
          <w:sz w:val="28"/>
          <w:szCs w:val="28"/>
        </w:rPr>
        <w:t>Профессором Е.К. Хеннером информационная компетентность понимается как совокупность знаний, умений и навыков, формируемых в процессе обучения и самообучения информатике и информационным технологиям (ИТ), а также способность к выполнению педагогической деятельности с помощью ИТ. В соответствии с этим, информационная компетентность складывается из трех компонентов: знать, уметь пользоваться, уметь применять в у</w:t>
      </w:r>
      <w:r w:rsidR="00D17075">
        <w:rPr>
          <w:rFonts w:ascii="Times New Roman" w:hAnsi="Times New Roman"/>
          <w:sz w:val="28"/>
          <w:szCs w:val="28"/>
        </w:rPr>
        <w:t>чебной деятельности</w:t>
      </w:r>
      <w:r w:rsidR="00187372" w:rsidRPr="002374EF">
        <w:rPr>
          <w:rFonts w:ascii="Times New Roman" w:hAnsi="Times New Roman"/>
          <w:sz w:val="28"/>
          <w:szCs w:val="28"/>
        </w:rPr>
        <w:t xml:space="preserve">. </w:t>
      </w:r>
    </w:p>
    <w:p w:rsidR="00E42596" w:rsidRDefault="00E42596" w:rsidP="00E42596">
      <w:pPr>
        <w:pStyle w:val="ac"/>
        <w:tabs>
          <w:tab w:val="left" w:pos="851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773DC" w:rsidRPr="009773DC">
        <w:rPr>
          <w:sz w:val="28"/>
          <w:szCs w:val="28"/>
        </w:rPr>
        <w:t>Таким образом, под ИКТ-комп</w:t>
      </w:r>
      <w:r w:rsidR="009773DC">
        <w:rPr>
          <w:sz w:val="28"/>
          <w:szCs w:val="28"/>
        </w:rPr>
        <w:t xml:space="preserve">етентностью учителя </w:t>
      </w:r>
      <w:r w:rsidR="009773DC" w:rsidRPr="009773DC">
        <w:rPr>
          <w:sz w:val="28"/>
          <w:szCs w:val="28"/>
        </w:rPr>
        <w:t xml:space="preserve">мы будем понимать личное качество учителя, проявляющееся в его готовности и способности самостоятельно использовать информационно-коммуникационные технологии в своей </w:t>
      </w:r>
      <w:r w:rsidR="009773DC">
        <w:rPr>
          <w:sz w:val="28"/>
          <w:szCs w:val="28"/>
        </w:rPr>
        <w:t>профессиональной</w:t>
      </w:r>
      <w:r w:rsidR="009773DC" w:rsidRPr="009773DC">
        <w:rPr>
          <w:sz w:val="28"/>
          <w:szCs w:val="28"/>
        </w:rPr>
        <w:t xml:space="preserve"> деятельности.</w:t>
      </w:r>
    </w:p>
    <w:p w:rsidR="00E42596" w:rsidRDefault="00E42596" w:rsidP="00E42596">
      <w:pPr>
        <w:pStyle w:val="ac"/>
        <w:tabs>
          <w:tab w:val="left" w:pos="851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17075" w:rsidRPr="00E42596" w:rsidRDefault="00D17075" w:rsidP="00E42596">
      <w:pPr>
        <w:pStyle w:val="ac"/>
        <w:tabs>
          <w:tab w:val="left" w:pos="851"/>
        </w:tabs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D17075">
        <w:rPr>
          <w:b/>
          <w:i/>
          <w:color w:val="000000"/>
          <w:sz w:val="28"/>
          <w:szCs w:val="28"/>
        </w:rPr>
        <w:t xml:space="preserve">Примерный перечень содержания ИКТ-компетентности </w:t>
      </w:r>
      <w:r w:rsidR="00E42596">
        <w:rPr>
          <w:b/>
          <w:i/>
          <w:color w:val="000000"/>
          <w:sz w:val="28"/>
          <w:szCs w:val="28"/>
        </w:rPr>
        <w:t>педагога</w:t>
      </w:r>
      <w:r w:rsidRPr="00D17075">
        <w:rPr>
          <w:b/>
          <w:i/>
          <w:color w:val="000000"/>
          <w:sz w:val="28"/>
          <w:szCs w:val="28"/>
        </w:rPr>
        <w:t>:</w:t>
      </w:r>
    </w:p>
    <w:p w:rsidR="00E42596" w:rsidRDefault="00D17075" w:rsidP="00A86D13">
      <w:pPr>
        <w:numPr>
          <w:ilvl w:val="0"/>
          <w:numId w:val="21"/>
        </w:numPr>
        <w:spacing w:after="0" w:line="0" w:lineRule="atLeast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E42596">
        <w:rPr>
          <w:rFonts w:ascii="Times New Roman" w:hAnsi="Times New Roman"/>
          <w:color w:val="000000"/>
          <w:sz w:val="28"/>
          <w:szCs w:val="28"/>
        </w:rPr>
        <w:t>Знать перечень основных существующих электронных (цифровых) пособий (на дисках и в Интернете):</w:t>
      </w:r>
    </w:p>
    <w:p w:rsidR="00D17075" w:rsidRPr="00D17075" w:rsidRDefault="00E42596" w:rsidP="00A86D13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425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7075" w:rsidRPr="00E42596">
        <w:rPr>
          <w:rFonts w:ascii="Times New Roman" w:hAnsi="Times New Roman"/>
          <w:color w:val="000000"/>
          <w:sz w:val="28"/>
          <w:szCs w:val="28"/>
        </w:rPr>
        <w:t xml:space="preserve">Уметь находить, оценивать, отбирать и демонстрировать информацию из ЦОР в соответствии с поставленными </w:t>
      </w:r>
      <w:r>
        <w:rPr>
          <w:rFonts w:ascii="Times New Roman" w:hAnsi="Times New Roman"/>
          <w:color w:val="000000"/>
          <w:sz w:val="28"/>
          <w:szCs w:val="28"/>
        </w:rPr>
        <w:t>образовательными</w:t>
      </w:r>
      <w:r w:rsidR="00D17075" w:rsidRPr="00E42596">
        <w:rPr>
          <w:rFonts w:ascii="Times New Roman" w:hAnsi="Times New Roman"/>
          <w:color w:val="000000"/>
          <w:sz w:val="28"/>
          <w:szCs w:val="28"/>
        </w:rPr>
        <w:t xml:space="preserve"> задачами.</w:t>
      </w:r>
    </w:p>
    <w:p w:rsidR="00D17075" w:rsidRPr="00D17075" w:rsidRDefault="00D17075" w:rsidP="00A86D13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>Устанавливать используемую программу на демонстрационный компьютер, пользоваться проекционной техникой, владеть методиками создания собственного электронного дидактического материала.</w:t>
      </w:r>
    </w:p>
    <w:p w:rsidR="00D17075" w:rsidRPr="00D17075" w:rsidRDefault="00D17075" w:rsidP="00A86D13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>Уметь преобразовывать и представлять информацию в эффективном для решения учебных задач виде, составлять собственный учебный материал из имеющихся источников, обобщая, сравнивая, противопоставляя, преобразовывая различные данные.</w:t>
      </w:r>
    </w:p>
    <w:p w:rsidR="00D17075" w:rsidRPr="00D17075" w:rsidRDefault="00D17075" w:rsidP="00A86D13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>Уметь выбирать и использовать ПО (текстовый и табличный редакторы, программы для создания буклетов, сайтов, презентационные программы (Power Point, Flash)) для оптимального представления различного рода материалов, необходимых для учебного процесса.</w:t>
      </w:r>
    </w:p>
    <w:p w:rsidR="00D17075" w:rsidRPr="00D17075" w:rsidRDefault="00E42596" w:rsidP="00A86D13">
      <w:pPr>
        <w:pStyle w:val="ac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7075" w:rsidRPr="00D17075">
        <w:rPr>
          <w:color w:val="000000"/>
          <w:sz w:val="28"/>
          <w:szCs w:val="28"/>
        </w:rPr>
        <w:t>Для того, чтобы учитель мог выполнять все вышеперечисленное, необходима организация методической, организационной, технической и мотивационной поддержки.</w:t>
      </w:r>
    </w:p>
    <w:p w:rsidR="00D17075" w:rsidRPr="00D17075" w:rsidRDefault="00E42596" w:rsidP="00A86D13">
      <w:pPr>
        <w:pStyle w:val="ac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На </w:t>
      </w:r>
      <w:r w:rsidR="00D17075" w:rsidRPr="00D17075">
        <w:rPr>
          <w:color w:val="000000"/>
          <w:sz w:val="28"/>
          <w:szCs w:val="28"/>
        </w:rPr>
        <w:t xml:space="preserve">практике, педагоги не очень активно используют </w:t>
      </w:r>
      <w:r w:rsidR="00506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ИКТ на занятиях по </w:t>
      </w:r>
      <w:r w:rsidR="00D17075" w:rsidRPr="00D17075">
        <w:rPr>
          <w:color w:val="000000"/>
          <w:sz w:val="28"/>
          <w:szCs w:val="28"/>
        </w:rPr>
        <w:t>ряду объективных причин:</w:t>
      </w:r>
    </w:p>
    <w:p w:rsidR="00D17075" w:rsidRPr="00D17075" w:rsidRDefault="00D17075" w:rsidP="00A86D13">
      <w:pPr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 xml:space="preserve">Не все </w:t>
      </w:r>
      <w:r w:rsidR="00E42596">
        <w:rPr>
          <w:rFonts w:ascii="Times New Roman" w:hAnsi="Times New Roman"/>
          <w:color w:val="000000"/>
          <w:sz w:val="28"/>
          <w:szCs w:val="28"/>
        </w:rPr>
        <w:t xml:space="preserve">педагоги психологически готовы </w:t>
      </w:r>
      <w:r w:rsidRPr="00D17075">
        <w:rPr>
          <w:rFonts w:ascii="Times New Roman" w:hAnsi="Times New Roman"/>
          <w:color w:val="000000"/>
          <w:sz w:val="28"/>
          <w:szCs w:val="28"/>
        </w:rPr>
        <w:t>к использованию ИКТ в образовательном процессе.</w:t>
      </w:r>
    </w:p>
    <w:p w:rsidR="0081668C" w:rsidRDefault="00D17075" w:rsidP="00A86D13">
      <w:pPr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>Недостаточное количество электронных средств, способных адекватно решать педагогические задачи учителя при</w:t>
      </w:r>
      <w:r w:rsidR="00E42596">
        <w:rPr>
          <w:rFonts w:ascii="Times New Roman" w:hAnsi="Times New Roman"/>
          <w:color w:val="000000"/>
          <w:sz w:val="28"/>
          <w:szCs w:val="28"/>
        </w:rPr>
        <w:t xml:space="preserve"> изучении конкретной темы.</w:t>
      </w:r>
    </w:p>
    <w:p w:rsidR="00D17075" w:rsidRPr="00D17075" w:rsidRDefault="00E42596" w:rsidP="00A86D13">
      <w:pPr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Нет </w:t>
      </w:r>
      <w:r w:rsidR="00D17075" w:rsidRPr="00D17075">
        <w:rPr>
          <w:rFonts w:ascii="Times New Roman" w:hAnsi="Times New Roman"/>
          <w:color w:val="000000"/>
          <w:sz w:val="28"/>
          <w:szCs w:val="28"/>
        </w:rPr>
        <w:t>четких методических рекомендаций по использованию имеющихся на отечественном рынке электронных средств обучения.</w:t>
      </w:r>
    </w:p>
    <w:p w:rsidR="00D17075" w:rsidRPr="00D17075" w:rsidRDefault="00D17075" w:rsidP="00A86D13">
      <w:pPr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17075">
        <w:rPr>
          <w:rFonts w:ascii="Times New Roman" w:hAnsi="Times New Roman"/>
          <w:color w:val="000000"/>
          <w:sz w:val="28"/>
          <w:szCs w:val="28"/>
        </w:rPr>
        <w:t>Низкий уровень владения программными средствами для создания собственных электронных средств обучения (презентаций, электронных учебников, тренажеров и т.д.).</w:t>
      </w:r>
    </w:p>
    <w:p w:rsidR="001F279C" w:rsidRDefault="00FF0773" w:rsidP="0081668C">
      <w:pPr>
        <w:pStyle w:val="a3"/>
        <w:autoSpaceDE w:val="0"/>
        <w:autoSpaceDN w:val="0"/>
        <w:adjustRightInd w:val="0"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D17075">
        <w:rPr>
          <w:rFonts w:ascii="Times New Roman" w:hAnsi="Times New Roman"/>
          <w:b/>
          <w:sz w:val="28"/>
          <w:szCs w:val="28"/>
        </w:rPr>
        <w:t>Пути повышения ИКТ-компетентности педа</w:t>
      </w:r>
      <w:r w:rsidR="00506DE9">
        <w:rPr>
          <w:rFonts w:ascii="Times New Roman" w:hAnsi="Times New Roman"/>
          <w:b/>
          <w:sz w:val="28"/>
          <w:szCs w:val="28"/>
        </w:rPr>
        <w:t>гогов</w:t>
      </w:r>
    </w:p>
    <w:p w:rsidR="00506DE9" w:rsidRDefault="0081668C" w:rsidP="00A86D1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1F279C">
        <w:rPr>
          <w:rFonts w:ascii="Times New Roman" w:hAnsi="Times New Roman"/>
          <w:sz w:val="28"/>
          <w:szCs w:val="28"/>
        </w:rPr>
        <w:t>В последние годы широко развернута система обучения педагогов ИК</w:t>
      </w:r>
      <w:r w:rsidR="00211ACD" w:rsidRPr="001F279C">
        <w:rPr>
          <w:rFonts w:ascii="Times New Roman" w:hAnsi="Times New Roman"/>
          <w:sz w:val="28"/>
          <w:szCs w:val="28"/>
        </w:rPr>
        <w:t>Т</w:t>
      </w:r>
      <w:r w:rsidR="009A0A34" w:rsidRPr="001F279C">
        <w:rPr>
          <w:rFonts w:ascii="Times New Roman" w:hAnsi="Times New Roman"/>
          <w:sz w:val="28"/>
          <w:szCs w:val="28"/>
        </w:rPr>
        <w:t xml:space="preserve">-технологиям. Существуют различные проекты, курсы повышения квалификации, благодаря которым педагоги могут научиться использовать базовые информационные технологии в своем повседневном труде. Однако не все учителя, освоившие ИКТ, могут эффективно использовать полученные знания и навыки в профессиональной педагогической деятельности, так как владение персональным компьютером на уровне пользователя не сопровождается разработкой педагогических основ организации обучения с использованием компьютерной техники и не означает умения эффективно использовать персональный компьютер в решении профессиональных задач. </w:t>
      </w:r>
    </w:p>
    <w:p w:rsidR="0081668C" w:rsidRDefault="0081668C" w:rsidP="00A86D1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1F279C">
        <w:rPr>
          <w:rFonts w:ascii="Times New Roman" w:hAnsi="Times New Roman"/>
          <w:sz w:val="28"/>
          <w:szCs w:val="28"/>
        </w:rPr>
        <w:t xml:space="preserve">В сфере образования происходят интенсивные процессы формирования новых информационных ресурсов и предоставления новых образовательных сервисов, в том числе, сетевых. Поэтому процесс подготовки учителей к использованию ИКТ не может носить только единовременный и краткосрочный характер (традиционно </w:t>
      </w:r>
      <w:r>
        <w:rPr>
          <w:rFonts w:ascii="Times New Roman" w:hAnsi="Times New Roman"/>
          <w:sz w:val="28"/>
          <w:szCs w:val="28"/>
        </w:rPr>
        <w:t>воспитатели</w:t>
      </w:r>
      <w:r w:rsidR="009A0A34" w:rsidRPr="001F279C">
        <w:rPr>
          <w:rFonts w:ascii="Times New Roman" w:hAnsi="Times New Roman"/>
          <w:sz w:val="28"/>
          <w:szCs w:val="28"/>
        </w:rPr>
        <w:t xml:space="preserve"> повышают квалификацию 1 раз в пять лет). Если же цель – привить информационную грамотность всему педагогическому коллективу, повысить имеющийся уровень информационно-коммуникационной компетентности коллектива, то обучение необходимо организовать в стенах </w:t>
      </w:r>
      <w:r>
        <w:rPr>
          <w:rFonts w:ascii="Times New Roman" w:hAnsi="Times New Roman"/>
          <w:sz w:val="28"/>
          <w:szCs w:val="28"/>
        </w:rPr>
        <w:t xml:space="preserve">ДОО. </w:t>
      </w:r>
      <w:r>
        <w:rPr>
          <w:rFonts w:ascii="Times New Roman" w:hAnsi="Times New Roman"/>
          <w:sz w:val="28"/>
          <w:szCs w:val="28"/>
        </w:rPr>
        <w:tab/>
      </w:r>
    </w:p>
    <w:p w:rsidR="0081668C" w:rsidRDefault="0081668C" w:rsidP="00A86D1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279C">
        <w:rPr>
          <w:rFonts w:ascii="Times New Roman" w:hAnsi="Times New Roman"/>
          <w:sz w:val="28"/>
          <w:szCs w:val="28"/>
        </w:rPr>
        <w:t>Процесс обучения,</w:t>
      </w:r>
      <w:r w:rsidR="009A0A34" w:rsidRPr="001F279C">
        <w:rPr>
          <w:rFonts w:ascii="Times New Roman" w:hAnsi="Times New Roman"/>
          <w:sz w:val="28"/>
          <w:szCs w:val="28"/>
        </w:rPr>
        <w:t xml:space="preserve"> может быть п</w:t>
      </w:r>
      <w:r>
        <w:rPr>
          <w:rFonts w:ascii="Times New Roman" w:hAnsi="Times New Roman"/>
          <w:sz w:val="28"/>
          <w:szCs w:val="28"/>
        </w:rPr>
        <w:t>редставлен несколькими этапами:</w:t>
      </w:r>
    </w:p>
    <w:p w:rsidR="00B766E1" w:rsidRPr="001F279C" w:rsidRDefault="0081668C" w:rsidP="00A86D1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1F279C">
        <w:rPr>
          <w:rFonts w:ascii="Times New Roman" w:hAnsi="Times New Roman"/>
          <w:sz w:val="28"/>
          <w:szCs w:val="28"/>
        </w:rPr>
        <w:t>На первом этапе происходит повышение формирование и развитие базовой ИКТ-компетентности, т.е. формирование оптимального инварианта знаний и умений, связанных с использованием ИКТ в учебном пр</w:t>
      </w:r>
      <w:r w:rsidR="00B766E1" w:rsidRPr="001F279C">
        <w:rPr>
          <w:rFonts w:ascii="Times New Roman" w:hAnsi="Times New Roman"/>
          <w:sz w:val="28"/>
          <w:szCs w:val="28"/>
        </w:rPr>
        <w:t xml:space="preserve">оцессе на уровне пользователя. </w:t>
      </w:r>
    </w:p>
    <w:p w:rsidR="00147658" w:rsidRDefault="0081668C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211ACD">
        <w:rPr>
          <w:rFonts w:ascii="Times New Roman" w:hAnsi="Times New Roman"/>
          <w:sz w:val="28"/>
          <w:szCs w:val="28"/>
        </w:rPr>
        <w:t xml:space="preserve">Второй этап связан с подготовкой тьютора, наставника обучения (педагога-тьютора или учителя-тьютора), который должен обладать организационно-управленческой ИК-компетентностью, рассматриваемой как способность и готовность передать свои знания в сфере ИКТ коллегам и учащимся. Роль тьютора в процессе повышения ИК-компетентности значительна и многообразна. Позицию тьютора может занимать </w:t>
      </w:r>
      <w:r>
        <w:rPr>
          <w:rFonts w:ascii="Times New Roman" w:hAnsi="Times New Roman"/>
          <w:sz w:val="28"/>
          <w:szCs w:val="28"/>
        </w:rPr>
        <w:t>старший воспитатель или заместитель заведующего по образовательной работе.</w:t>
      </w:r>
      <w:r w:rsidR="009A0A34" w:rsidRPr="00211ACD">
        <w:rPr>
          <w:rFonts w:ascii="Times New Roman" w:hAnsi="Times New Roman"/>
          <w:sz w:val="28"/>
          <w:szCs w:val="28"/>
        </w:rPr>
        <w:t xml:space="preserve"> Предназначение тьютора в системе повышения информационно-</w:t>
      </w:r>
      <w:r w:rsidR="009A0A34" w:rsidRPr="00211ACD">
        <w:rPr>
          <w:rFonts w:ascii="Times New Roman" w:hAnsi="Times New Roman"/>
          <w:sz w:val="28"/>
          <w:szCs w:val="28"/>
        </w:rPr>
        <w:lastRenderedPageBreak/>
        <w:t>коммуникационной компетентности определяется задачей подготовки педагогов, обладающих компете</w:t>
      </w:r>
      <w:r w:rsidR="00147658">
        <w:rPr>
          <w:rFonts w:ascii="Times New Roman" w:hAnsi="Times New Roman"/>
          <w:sz w:val="28"/>
          <w:szCs w:val="28"/>
        </w:rPr>
        <w:t xml:space="preserve">нцией технологического уровня. </w:t>
      </w:r>
    </w:p>
    <w:p w:rsidR="0081668C" w:rsidRDefault="0081668C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66E1" w:rsidRPr="00211ACD">
        <w:rPr>
          <w:rFonts w:ascii="Times New Roman" w:hAnsi="Times New Roman"/>
          <w:sz w:val="28"/>
          <w:szCs w:val="28"/>
        </w:rPr>
        <w:t xml:space="preserve">О присвоении </w:t>
      </w:r>
      <w:r>
        <w:rPr>
          <w:rFonts w:ascii="Times New Roman" w:hAnsi="Times New Roman"/>
          <w:sz w:val="28"/>
          <w:szCs w:val="28"/>
        </w:rPr>
        <w:t>педагогом</w:t>
      </w:r>
      <w:r w:rsidR="00B766E1" w:rsidRPr="00211ACD">
        <w:rPr>
          <w:rFonts w:ascii="Times New Roman" w:hAnsi="Times New Roman"/>
          <w:sz w:val="28"/>
          <w:szCs w:val="28"/>
        </w:rPr>
        <w:t xml:space="preserve"> информационной компетентности второго уровня можно судить на основе анализа его практической деятельности, которой присущи, в этом сл</w:t>
      </w:r>
      <w:r w:rsidR="00B766E1">
        <w:rPr>
          <w:rFonts w:ascii="Times New Roman" w:hAnsi="Times New Roman"/>
          <w:sz w:val="28"/>
          <w:szCs w:val="28"/>
        </w:rPr>
        <w:t>учае, следующие особенности</w:t>
      </w:r>
      <w:r>
        <w:rPr>
          <w:rFonts w:ascii="Times New Roman" w:hAnsi="Times New Roman"/>
          <w:sz w:val="28"/>
          <w:szCs w:val="28"/>
        </w:rPr>
        <w:t>:</w:t>
      </w:r>
    </w:p>
    <w:p w:rsidR="00B766E1" w:rsidRDefault="00B766E1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1ACD">
        <w:rPr>
          <w:rFonts w:ascii="Times New Roman" w:hAnsi="Times New Roman"/>
          <w:sz w:val="28"/>
          <w:szCs w:val="28"/>
        </w:rPr>
        <w:t xml:space="preserve">внутренняя мотивация, потребность и готовность к </w:t>
      </w:r>
      <w:r w:rsidR="0081668C">
        <w:rPr>
          <w:rFonts w:ascii="Times New Roman" w:hAnsi="Times New Roman"/>
          <w:sz w:val="28"/>
          <w:szCs w:val="28"/>
        </w:rPr>
        <w:t>использованию в совместной деятельности с детьми</w:t>
      </w:r>
      <w:r>
        <w:rPr>
          <w:rFonts w:ascii="Times New Roman" w:hAnsi="Times New Roman"/>
          <w:sz w:val="28"/>
          <w:szCs w:val="28"/>
        </w:rPr>
        <w:t xml:space="preserve"> ИКТ; </w:t>
      </w:r>
    </w:p>
    <w:p w:rsidR="0081668C" w:rsidRDefault="00B766E1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1ACD">
        <w:rPr>
          <w:rFonts w:ascii="Times New Roman" w:hAnsi="Times New Roman"/>
          <w:sz w:val="28"/>
          <w:szCs w:val="28"/>
        </w:rPr>
        <w:t>осознанное перенесение полученных теоретических знаний и практических навыков в практическую педагогическую деятельность в целом, что способствует развитию профессионально-педагогиче</w:t>
      </w:r>
      <w:r>
        <w:rPr>
          <w:rFonts w:ascii="Times New Roman" w:hAnsi="Times New Roman"/>
          <w:sz w:val="28"/>
          <w:szCs w:val="28"/>
        </w:rPr>
        <w:t xml:space="preserve">ской компетентности </w:t>
      </w:r>
      <w:r w:rsidR="0081668C">
        <w:rPr>
          <w:rFonts w:ascii="Times New Roman" w:hAnsi="Times New Roman"/>
          <w:sz w:val="28"/>
          <w:szCs w:val="28"/>
        </w:rPr>
        <w:t>воспитателя;</w:t>
      </w:r>
    </w:p>
    <w:p w:rsidR="0081668C" w:rsidRDefault="00BB23FB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766E1" w:rsidRPr="00211ACD">
        <w:rPr>
          <w:rFonts w:ascii="Times New Roman" w:hAnsi="Times New Roman"/>
          <w:sz w:val="28"/>
          <w:szCs w:val="28"/>
        </w:rPr>
        <w:t>общение в сетевых сообществах, пользо</w:t>
      </w:r>
      <w:r w:rsidR="00B766E1">
        <w:rPr>
          <w:rFonts w:ascii="Times New Roman" w:hAnsi="Times New Roman"/>
          <w:sz w:val="28"/>
          <w:szCs w:val="28"/>
        </w:rPr>
        <w:t xml:space="preserve">вание социальными сервисами; </w:t>
      </w:r>
    </w:p>
    <w:p w:rsidR="00B766E1" w:rsidRDefault="00B766E1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1ACD">
        <w:rPr>
          <w:rFonts w:ascii="Times New Roman" w:hAnsi="Times New Roman"/>
          <w:sz w:val="28"/>
          <w:szCs w:val="28"/>
        </w:rPr>
        <w:t xml:space="preserve">создание и использование в </w:t>
      </w:r>
      <w:r w:rsidR="0081668C">
        <w:rPr>
          <w:rFonts w:ascii="Times New Roman" w:hAnsi="Times New Roman"/>
          <w:sz w:val="28"/>
          <w:szCs w:val="28"/>
        </w:rPr>
        <w:t>образовательном</w:t>
      </w:r>
      <w:r w:rsidRPr="00211ACD">
        <w:rPr>
          <w:rFonts w:ascii="Times New Roman" w:hAnsi="Times New Roman"/>
          <w:sz w:val="28"/>
          <w:szCs w:val="28"/>
        </w:rPr>
        <w:t xml:space="preserve"> процессе собственных простейших и имеющихся программных продук</w:t>
      </w:r>
      <w:r>
        <w:rPr>
          <w:rFonts w:ascii="Times New Roman" w:hAnsi="Times New Roman"/>
          <w:sz w:val="28"/>
          <w:szCs w:val="28"/>
        </w:rPr>
        <w:t xml:space="preserve">тов, образовательных сайтов. </w:t>
      </w:r>
    </w:p>
    <w:p w:rsidR="00B766E1" w:rsidRDefault="00B766E1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1ACD">
        <w:rPr>
          <w:rFonts w:ascii="Times New Roman" w:hAnsi="Times New Roman"/>
          <w:sz w:val="28"/>
          <w:szCs w:val="28"/>
        </w:rPr>
        <w:t>применение новых технологических решений в учебном процессе: телеконференции, видеоконференции, цифровые, интерактивные доски и др.</w:t>
      </w:r>
    </w:p>
    <w:p w:rsidR="00B766E1" w:rsidRDefault="0081668C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211ACD">
        <w:rPr>
          <w:rFonts w:ascii="Times New Roman" w:hAnsi="Times New Roman"/>
          <w:sz w:val="28"/>
          <w:szCs w:val="28"/>
        </w:rPr>
        <w:t xml:space="preserve">На следующем этапе осуществляется формирование предметно-углубленной ИКТ-компетентности </w:t>
      </w:r>
      <w:r>
        <w:rPr>
          <w:rFonts w:ascii="Times New Roman" w:hAnsi="Times New Roman"/>
          <w:sz w:val="28"/>
          <w:szCs w:val="28"/>
        </w:rPr>
        <w:t>педагога,</w:t>
      </w:r>
      <w:r w:rsidR="009A0A34" w:rsidRPr="00211ACD">
        <w:rPr>
          <w:rFonts w:ascii="Times New Roman" w:hAnsi="Times New Roman"/>
          <w:sz w:val="28"/>
          <w:szCs w:val="28"/>
        </w:rPr>
        <w:t xml:space="preserve"> соответствующей осознанному методически грамотному использованию ИКТ в </w:t>
      </w:r>
      <w:r>
        <w:rPr>
          <w:rFonts w:ascii="Times New Roman" w:hAnsi="Times New Roman"/>
          <w:sz w:val="28"/>
          <w:szCs w:val="28"/>
        </w:rPr>
        <w:t>воспитательно-образовательной работе с детьми</w:t>
      </w:r>
      <w:r w:rsidR="009A0A34" w:rsidRPr="00211ACD">
        <w:rPr>
          <w:rFonts w:ascii="Times New Roman" w:hAnsi="Times New Roman"/>
          <w:sz w:val="28"/>
          <w:szCs w:val="28"/>
        </w:rPr>
        <w:t xml:space="preserve"> (этот этап может следовать как за вторым, так и за первым этапо</w:t>
      </w:r>
      <w:r w:rsidR="00B766E1">
        <w:rPr>
          <w:rFonts w:ascii="Times New Roman" w:hAnsi="Times New Roman"/>
          <w:sz w:val="28"/>
          <w:szCs w:val="28"/>
        </w:rPr>
        <w:t xml:space="preserve">м, не каждый </w:t>
      </w:r>
      <w:r>
        <w:rPr>
          <w:rFonts w:ascii="Times New Roman" w:hAnsi="Times New Roman"/>
          <w:sz w:val="28"/>
          <w:szCs w:val="28"/>
        </w:rPr>
        <w:t>педагог</w:t>
      </w:r>
      <w:r w:rsidR="00B766E1">
        <w:rPr>
          <w:rFonts w:ascii="Times New Roman" w:hAnsi="Times New Roman"/>
          <w:sz w:val="28"/>
          <w:szCs w:val="28"/>
        </w:rPr>
        <w:t xml:space="preserve"> </w:t>
      </w:r>
      <w:r w:rsidR="009A0A34" w:rsidRPr="00211ACD">
        <w:rPr>
          <w:rFonts w:ascii="Times New Roman" w:hAnsi="Times New Roman"/>
          <w:sz w:val="28"/>
          <w:szCs w:val="28"/>
        </w:rPr>
        <w:t xml:space="preserve">может и </w:t>
      </w:r>
      <w:r>
        <w:rPr>
          <w:rFonts w:ascii="Times New Roman" w:hAnsi="Times New Roman"/>
          <w:sz w:val="28"/>
          <w:szCs w:val="28"/>
        </w:rPr>
        <w:t>должен выполнять роль тьютора).</w:t>
      </w:r>
    </w:p>
    <w:p w:rsidR="00147658" w:rsidRDefault="0081668C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0A34" w:rsidRPr="00211ACD">
        <w:rPr>
          <w:rFonts w:ascii="Times New Roman" w:hAnsi="Times New Roman"/>
          <w:sz w:val="28"/>
          <w:szCs w:val="28"/>
        </w:rPr>
        <w:t xml:space="preserve">Далее следует этап, связанный с формированием корпоративной ИКТ-компетентности, обладание которой позволяет видеть и решать в команде проблемы, связанные с внедрением ИКТ в образовательный процесс </w:t>
      </w:r>
      <w:r>
        <w:rPr>
          <w:rFonts w:ascii="Times New Roman" w:hAnsi="Times New Roman"/>
          <w:sz w:val="28"/>
          <w:szCs w:val="28"/>
        </w:rPr>
        <w:t>ДОО</w:t>
      </w:r>
      <w:r w:rsidR="009A0A34" w:rsidRPr="00211ACD">
        <w:rPr>
          <w:rFonts w:ascii="Times New Roman" w:hAnsi="Times New Roman"/>
          <w:sz w:val="28"/>
          <w:szCs w:val="28"/>
        </w:rPr>
        <w:t xml:space="preserve">, быть исследователем в этой области, инициатором сетевого </w:t>
      </w:r>
      <w:r w:rsidR="00147658">
        <w:rPr>
          <w:rFonts w:ascii="Times New Roman" w:hAnsi="Times New Roman"/>
          <w:sz w:val="28"/>
          <w:szCs w:val="28"/>
        </w:rPr>
        <w:t xml:space="preserve">взаимодействия и т.п. </w:t>
      </w:r>
    </w:p>
    <w:p w:rsidR="001F279C" w:rsidRPr="001F279C" w:rsidRDefault="0081668C" w:rsidP="00A86D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1F279C" w:rsidRPr="001F27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повышения уровня ИКТ-компетентности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педагогу</w:t>
      </w:r>
      <w:r w:rsidR="001F279C" w:rsidRPr="001F27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можно:</w:t>
      </w:r>
    </w:p>
    <w:p w:rsidR="001F279C" w:rsidRPr="001F279C" w:rsidRDefault="001F279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>участвовать в семинарах различного уровня по применению ИКТ в;</w:t>
      </w:r>
    </w:p>
    <w:p w:rsidR="001F279C" w:rsidRPr="001F279C" w:rsidRDefault="001F279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>участвовать в профессиональных конкурсах, онлайновых форумах и педсоветах;</w:t>
      </w:r>
    </w:p>
    <w:p w:rsidR="001F279C" w:rsidRPr="001F279C" w:rsidRDefault="0081668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 подготовке к занятиям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>, в проектной деятельности широкого спектра цифровых технологий и инструментов: текстовых редакторов, программ обработки изображений, программ подготовки презентаций, табличных процессоров;</w:t>
      </w:r>
    </w:p>
    <w:p w:rsidR="001F279C" w:rsidRPr="001F279C" w:rsidRDefault="001F279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>обеспечить использование коллекции ЦОР и ресурсов Интернет;</w:t>
      </w:r>
    </w:p>
    <w:p w:rsidR="001F279C" w:rsidRPr="001F279C" w:rsidRDefault="001F279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банк </w:t>
      </w:r>
      <w:r w:rsidR="0081668C">
        <w:rPr>
          <w:rFonts w:ascii="Times New Roman" w:eastAsia="Times New Roman" w:hAnsi="Times New Roman"/>
          <w:sz w:val="28"/>
          <w:szCs w:val="28"/>
          <w:lang w:eastAsia="ru-RU"/>
        </w:rPr>
        <w:t>презентаций</w:t>
      </w: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>, выполняемых с активным использованием ИКТ;</w:t>
      </w:r>
    </w:p>
    <w:p w:rsidR="001F279C" w:rsidRPr="001F279C" w:rsidRDefault="001F279C" w:rsidP="00A86D13">
      <w:pPr>
        <w:numPr>
          <w:ilvl w:val="0"/>
          <w:numId w:val="27"/>
        </w:numPr>
        <w:shd w:val="clear" w:color="auto" w:fill="FFFFFF"/>
        <w:spacing w:after="0" w:line="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9C">
        <w:rPr>
          <w:rFonts w:ascii="Times New Roman" w:eastAsia="Times New Roman" w:hAnsi="Times New Roman"/>
          <w:sz w:val="28"/>
          <w:szCs w:val="28"/>
          <w:lang w:eastAsia="ru-RU"/>
        </w:rPr>
        <w:t>разрабатывать собственные проекты по использованию ИКТ.</w:t>
      </w:r>
    </w:p>
    <w:p w:rsidR="001F279C" w:rsidRPr="001F279C" w:rsidRDefault="0081668C" w:rsidP="00A86D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 – всего лишь инструмент, использование которого должно органично вписываться в систему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воспительно-образовательной работы ДОО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>, способствовать достижению поставленных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педагогом 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 и задач. Компьютер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общение детей с воспитателем, но 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коренным образом меняет характер педагогической деятельности. Главная методическая </w:t>
      </w:r>
      <w:r w:rsidR="001F279C" w:rsidRPr="001F27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проблема преподавания смещается от того, «как лучше рассказать материал», к тому, «как лучше показать».</w:t>
      </w:r>
    </w:p>
    <w:p w:rsidR="001F279C" w:rsidRDefault="0081668C" w:rsidP="00A86D1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279C">
        <w:rPr>
          <w:rFonts w:ascii="Times New Roman" w:hAnsi="Times New Roman"/>
          <w:sz w:val="28"/>
          <w:szCs w:val="28"/>
        </w:rPr>
        <w:t>Ф</w:t>
      </w:r>
      <w:r w:rsidR="00214E03">
        <w:rPr>
          <w:rFonts w:ascii="Times New Roman" w:hAnsi="Times New Roman"/>
          <w:sz w:val="28"/>
          <w:szCs w:val="28"/>
        </w:rPr>
        <w:t>ормирова</w:t>
      </w:r>
      <w:r w:rsidR="007441F0">
        <w:rPr>
          <w:rFonts w:ascii="Times New Roman" w:hAnsi="Times New Roman"/>
          <w:sz w:val="28"/>
          <w:szCs w:val="28"/>
        </w:rPr>
        <w:t>ние</w:t>
      </w:r>
      <w:r w:rsidR="00214E03">
        <w:rPr>
          <w:rFonts w:ascii="Times New Roman" w:hAnsi="Times New Roman"/>
          <w:sz w:val="28"/>
          <w:szCs w:val="28"/>
        </w:rPr>
        <w:t xml:space="preserve"> ИКТ-компетентност</w:t>
      </w:r>
      <w:r w:rsidR="007441F0">
        <w:rPr>
          <w:rFonts w:ascii="Times New Roman" w:hAnsi="Times New Roman"/>
          <w:sz w:val="28"/>
          <w:szCs w:val="28"/>
        </w:rPr>
        <w:t>и</w:t>
      </w:r>
      <w:r w:rsidR="00214E03">
        <w:rPr>
          <w:rFonts w:ascii="Times New Roman" w:hAnsi="Times New Roman"/>
          <w:sz w:val="28"/>
          <w:szCs w:val="28"/>
        </w:rPr>
        <w:t xml:space="preserve"> современного педагога</w:t>
      </w:r>
      <w:r w:rsidR="007441F0">
        <w:rPr>
          <w:rFonts w:ascii="Times New Roman" w:hAnsi="Times New Roman"/>
          <w:sz w:val="28"/>
          <w:szCs w:val="28"/>
        </w:rPr>
        <w:t xml:space="preserve">, в большей степени, происходит в стенах </w:t>
      </w:r>
      <w:r>
        <w:rPr>
          <w:rFonts w:ascii="Times New Roman" w:hAnsi="Times New Roman"/>
          <w:sz w:val="28"/>
          <w:szCs w:val="28"/>
        </w:rPr>
        <w:t>ДОО</w:t>
      </w:r>
      <w:r w:rsidR="007441F0">
        <w:rPr>
          <w:rFonts w:ascii="Times New Roman" w:hAnsi="Times New Roman"/>
          <w:sz w:val="28"/>
          <w:szCs w:val="28"/>
        </w:rPr>
        <w:t xml:space="preserve">. Поэтому руководству </w:t>
      </w:r>
      <w:r>
        <w:rPr>
          <w:rFonts w:ascii="Times New Roman" w:hAnsi="Times New Roman"/>
          <w:sz w:val="28"/>
          <w:szCs w:val="28"/>
        </w:rPr>
        <w:t xml:space="preserve">детского сада </w:t>
      </w:r>
      <w:r w:rsidR="007441F0">
        <w:rPr>
          <w:rFonts w:ascii="Times New Roman" w:hAnsi="Times New Roman"/>
          <w:sz w:val="28"/>
          <w:szCs w:val="28"/>
        </w:rPr>
        <w:t xml:space="preserve"> целесообразно </w:t>
      </w:r>
      <w:r w:rsidR="00BB23FB">
        <w:rPr>
          <w:rFonts w:ascii="Times New Roman" w:hAnsi="Times New Roman"/>
          <w:sz w:val="28"/>
          <w:szCs w:val="28"/>
        </w:rPr>
        <w:t>организовать деятельность, направленную на</w:t>
      </w:r>
      <w:r w:rsidR="007441F0">
        <w:rPr>
          <w:rFonts w:ascii="Times New Roman" w:hAnsi="Times New Roman"/>
          <w:sz w:val="28"/>
          <w:szCs w:val="28"/>
        </w:rPr>
        <w:t xml:space="preserve"> поэтапно</w:t>
      </w:r>
      <w:r w:rsidR="00BB23FB">
        <w:rPr>
          <w:rFonts w:ascii="Times New Roman" w:hAnsi="Times New Roman"/>
          <w:sz w:val="28"/>
          <w:szCs w:val="28"/>
        </w:rPr>
        <w:t>е</w:t>
      </w:r>
      <w:r w:rsidR="007441F0">
        <w:rPr>
          <w:rFonts w:ascii="Times New Roman" w:hAnsi="Times New Roman"/>
          <w:sz w:val="28"/>
          <w:szCs w:val="28"/>
        </w:rPr>
        <w:t xml:space="preserve"> становлени</w:t>
      </w:r>
      <w:r w:rsidR="00BB23FB">
        <w:rPr>
          <w:rFonts w:ascii="Times New Roman" w:hAnsi="Times New Roman"/>
          <w:sz w:val="28"/>
          <w:szCs w:val="28"/>
        </w:rPr>
        <w:t>е</w:t>
      </w:r>
      <w:r w:rsidR="007441F0">
        <w:rPr>
          <w:rFonts w:ascii="Times New Roman" w:hAnsi="Times New Roman"/>
          <w:sz w:val="28"/>
          <w:szCs w:val="28"/>
        </w:rPr>
        <w:t xml:space="preserve"> данной компетенции у каждого педагога. </w:t>
      </w:r>
    </w:p>
    <w:sectPr w:rsidR="001F279C" w:rsidSect="00E63CD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84" w:rsidRDefault="00042884" w:rsidP="005D7A1E">
      <w:pPr>
        <w:spacing w:after="0" w:line="240" w:lineRule="auto"/>
      </w:pPr>
      <w:r>
        <w:separator/>
      </w:r>
    </w:p>
  </w:endnote>
  <w:endnote w:type="continuationSeparator" w:id="0">
    <w:p w:rsidR="00042884" w:rsidRDefault="00042884" w:rsidP="005D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84" w:rsidRDefault="00042884" w:rsidP="005D7A1E">
      <w:pPr>
        <w:spacing w:after="0" w:line="240" w:lineRule="auto"/>
      </w:pPr>
      <w:r>
        <w:separator/>
      </w:r>
    </w:p>
  </w:footnote>
  <w:footnote w:type="continuationSeparator" w:id="0">
    <w:p w:rsidR="00042884" w:rsidRDefault="00042884" w:rsidP="005D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256"/>
    <w:multiLevelType w:val="hybridMultilevel"/>
    <w:tmpl w:val="6FB8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5E0"/>
    <w:multiLevelType w:val="multilevel"/>
    <w:tmpl w:val="E5B0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784"/>
    <w:multiLevelType w:val="hybridMultilevel"/>
    <w:tmpl w:val="DCA2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3DD"/>
    <w:multiLevelType w:val="multilevel"/>
    <w:tmpl w:val="BC14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" w15:restartNumberingAfterBreak="0">
    <w:nsid w:val="1F9956B4"/>
    <w:multiLevelType w:val="hybridMultilevel"/>
    <w:tmpl w:val="04D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F5650"/>
    <w:multiLevelType w:val="multilevel"/>
    <w:tmpl w:val="DE8AC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6" w15:restartNumberingAfterBreak="0">
    <w:nsid w:val="2DBA7DBA"/>
    <w:multiLevelType w:val="hybridMultilevel"/>
    <w:tmpl w:val="437A2F7A"/>
    <w:lvl w:ilvl="0" w:tplc="12EC478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0EC5"/>
    <w:multiLevelType w:val="multilevel"/>
    <w:tmpl w:val="7786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C00BB"/>
    <w:multiLevelType w:val="multilevel"/>
    <w:tmpl w:val="60A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B2BC3"/>
    <w:multiLevelType w:val="multilevel"/>
    <w:tmpl w:val="0FC4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E2704"/>
    <w:multiLevelType w:val="hybridMultilevel"/>
    <w:tmpl w:val="18802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4445D"/>
    <w:multiLevelType w:val="multilevel"/>
    <w:tmpl w:val="BC14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E4C1C90"/>
    <w:multiLevelType w:val="hybridMultilevel"/>
    <w:tmpl w:val="89564E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E8B"/>
    <w:multiLevelType w:val="multilevel"/>
    <w:tmpl w:val="02E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E2C48"/>
    <w:multiLevelType w:val="hybridMultilevel"/>
    <w:tmpl w:val="EA76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94D"/>
    <w:multiLevelType w:val="multilevel"/>
    <w:tmpl w:val="229A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C2A1C"/>
    <w:multiLevelType w:val="hybridMultilevel"/>
    <w:tmpl w:val="7DFA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B050C"/>
    <w:multiLevelType w:val="hybridMultilevel"/>
    <w:tmpl w:val="6300860E"/>
    <w:lvl w:ilvl="0" w:tplc="65DAF7F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43DE4"/>
    <w:multiLevelType w:val="hybridMultilevel"/>
    <w:tmpl w:val="3C502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4E33D0"/>
    <w:multiLevelType w:val="multilevel"/>
    <w:tmpl w:val="C62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E0356"/>
    <w:multiLevelType w:val="multilevel"/>
    <w:tmpl w:val="41CE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679D2"/>
    <w:multiLevelType w:val="hybridMultilevel"/>
    <w:tmpl w:val="8A1C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6E02"/>
    <w:multiLevelType w:val="hybridMultilevel"/>
    <w:tmpl w:val="1AC8EA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240314"/>
    <w:multiLevelType w:val="multilevel"/>
    <w:tmpl w:val="9B2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368AE"/>
    <w:multiLevelType w:val="hybridMultilevel"/>
    <w:tmpl w:val="8FA06572"/>
    <w:lvl w:ilvl="0" w:tplc="DA2079A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22"/>
  </w:num>
  <w:num w:numId="5">
    <w:abstractNumId w:val="21"/>
  </w:num>
  <w:num w:numId="6">
    <w:abstractNumId w:val="15"/>
  </w:num>
  <w:num w:numId="7">
    <w:abstractNumId w:val="0"/>
  </w:num>
  <w:num w:numId="8">
    <w:abstractNumId w:val="24"/>
  </w:num>
  <w:num w:numId="9">
    <w:abstractNumId w:val="17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20"/>
  </w:num>
  <w:num w:numId="22">
    <w:abstractNumId w:val="19"/>
  </w:num>
  <w:num w:numId="23">
    <w:abstractNumId w:val="9"/>
  </w:num>
  <w:num w:numId="24">
    <w:abstractNumId w:val="23"/>
  </w:num>
  <w:num w:numId="25">
    <w:abstractNumId w:val="13"/>
  </w:num>
  <w:num w:numId="26">
    <w:abstractNumId w:val="1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209"/>
    <w:rsid w:val="00042884"/>
    <w:rsid w:val="000F724D"/>
    <w:rsid w:val="00147658"/>
    <w:rsid w:val="001565D0"/>
    <w:rsid w:val="0016234B"/>
    <w:rsid w:val="00187372"/>
    <w:rsid w:val="00196DAF"/>
    <w:rsid w:val="001A7030"/>
    <w:rsid w:val="001D0D81"/>
    <w:rsid w:val="001F279C"/>
    <w:rsid w:val="001F6AB6"/>
    <w:rsid w:val="00211ACD"/>
    <w:rsid w:val="00214E03"/>
    <w:rsid w:val="002322B2"/>
    <w:rsid w:val="00233451"/>
    <w:rsid w:val="002374EF"/>
    <w:rsid w:val="002562E2"/>
    <w:rsid w:val="002C3D50"/>
    <w:rsid w:val="003039AA"/>
    <w:rsid w:val="003078E0"/>
    <w:rsid w:val="00384790"/>
    <w:rsid w:val="003D72FC"/>
    <w:rsid w:val="003E7B54"/>
    <w:rsid w:val="004B0D55"/>
    <w:rsid w:val="00506DE9"/>
    <w:rsid w:val="00525AF9"/>
    <w:rsid w:val="00581FF8"/>
    <w:rsid w:val="005D7A1E"/>
    <w:rsid w:val="007441F0"/>
    <w:rsid w:val="007C41C1"/>
    <w:rsid w:val="007D6E27"/>
    <w:rsid w:val="0081668C"/>
    <w:rsid w:val="00824400"/>
    <w:rsid w:val="0083695F"/>
    <w:rsid w:val="008525C0"/>
    <w:rsid w:val="00875789"/>
    <w:rsid w:val="00880A07"/>
    <w:rsid w:val="00961F63"/>
    <w:rsid w:val="009773DC"/>
    <w:rsid w:val="009A0A34"/>
    <w:rsid w:val="009C5209"/>
    <w:rsid w:val="009C59DC"/>
    <w:rsid w:val="00A41273"/>
    <w:rsid w:val="00A45042"/>
    <w:rsid w:val="00A86780"/>
    <w:rsid w:val="00A86D13"/>
    <w:rsid w:val="00A871ED"/>
    <w:rsid w:val="00B27B1E"/>
    <w:rsid w:val="00B766E1"/>
    <w:rsid w:val="00BB23FB"/>
    <w:rsid w:val="00BF3EDE"/>
    <w:rsid w:val="00C30859"/>
    <w:rsid w:val="00C30F7E"/>
    <w:rsid w:val="00C3680F"/>
    <w:rsid w:val="00C6497E"/>
    <w:rsid w:val="00CE7DDA"/>
    <w:rsid w:val="00CF26E0"/>
    <w:rsid w:val="00D17075"/>
    <w:rsid w:val="00D27EA2"/>
    <w:rsid w:val="00D63204"/>
    <w:rsid w:val="00DB53A2"/>
    <w:rsid w:val="00DD7AD7"/>
    <w:rsid w:val="00E00674"/>
    <w:rsid w:val="00E00E82"/>
    <w:rsid w:val="00E2174E"/>
    <w:rsid w:val="00E42596"/>
    <w:rsid w:val="00E63CDC"/>
    <w:rsid w:val="00EA7ED8"/>
    <w:rsid w:val="00F7319E"/>
    <w:rsid w:val="00FA2E42"/>
    <w:rsid w:val="00FC597E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CFD98-03BC-4FBF-995D-D7DCE15E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09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61F6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A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A1E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D7A1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A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A3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47658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3D7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773DC"/>
    <w:rPr>
      <w:b/>
      <w:bCs/>
    </w:rPr>
  </w:style>
  <w:style w:type="paragraph" w:customStyle="1" w:styleId="bold">
    <w:name w:val="bold"/>
    <w:basedOn w:val="a"/>
    <w:rsid w:val="009773DC"/>
    <w:pPr>
      <w:spacing w:before="100" w:beforeAutospacing="1" w:after="100" w:afterAutospacing="1" w:line="240" w:lineRule="auto"/>
    </w:pPr>
    <w:rPr>
      <w:rFonts w:ascii="Verdana" w:eastAsia="Times New Roman" w:hAnsi="Verdana"/>
      <w:color w:val="FFFF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1F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E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lider.ru/tag/i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-lider.ru/tag/%d0%ba%d0%be%d0%bc%d0%bf%d0%b5%d1%82%d0%b5%d0%bd%d1%82%d0%bd%d0%be%d1%81%d1%82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6C38-C02B-47E6-85C5-FEE638E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16</cp:revision>
  <dcterms:created xsi:type="dcterms:W3CDTF">2014-10-27T15:26:00Z</dcterms:created>
  <dcterms:modified xsi:type="dcterms:W3CDTF">2023-03-30T11:03:00Z</dcterms:modified>
</cp:coreProperties>
</file>